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يزيد الحماني الكوفي
</w:t>
      </w:r>
    </w:p>
    <w:p>
      <w:pPr>
        <w:jc w:val="start"/>
        <w:bidi/>
      </w:pPr>
      <w:r>
        <w:rPr>
          <w:rFonts w:ascii="arial" w:hAnsi="arial" w:eastAsia="arial" w:cs="arial"/>
          <w:sz w:val="28"/>
          <w:szCs w:val="28"/>
          <w:b w:val="1"/>
          <w:bCs w:val="1"/>
          <w:rtl/>
        </w:rPr>
        <w:t xml:space="preserve">ثعلبة بن يزيد الحماني الكوفي
</w:t>
      </w:r>
    </w:p>
    <w:p>
      <w:pPr/>
      <w:r>
        <w:rPr/>
        <w:t xml:space="preserve">ثعلبة بن يزيد الحماني الكوفي صاحب شرطة علي عليه السلام</w:t>
      </w:r>
    </w:p>
    <w:p/>
    <w:p>
      <w:pPr/>
      <w:r>
        <w:rPr/>
        <w:t xml:space="preserve"> (الحماني) بكسر الحاء المهملة وتشديد الميم، وفي أخرها نون في أنساب السمعاني نسبة إلى حمان قبيلة -من تميم- نزلت الكوفة. في ميزان الاعتدال: ثعلبة بن يزيد الحماني صاحب شرطة علي شيعي غال، قال البخاري في حديثه نظر. روى قال النبي - صلى الله عليه وسلم- لعلي: إن الأمة ستغدر بك. وعنه حبيب ابن أبي ثابت لا يتابع عليه. وقال النسائي ثقة. وقال ابن عدي: لم أر له حديثا منكرا ’’أه’’. وفي تهذيب التهذيب: ثابت بن يزيد الحماني الكوفي روى عن علي، وعنه حبيب ابن أبي ثابت وسلمة بن كهيل والحكم بن عتيبة، وقيل عن الحكم عن ثعلبة بن يزيد أو يزيد بن ثعلبة بالشك. وقال ابن عدي لم أر له حديثا منكرا في مقدار ما يرويه. وقال ابن حبان: وكان على شرطة علي وكان غالبا في التشيع لا يحتج بأخباره إذا انفرد به عن علي، وبرواية حبيب ابن أبي ثابت عنه فينظر ’’أه’’. وفي الطبقات الكبير لابن سعد ثعلبة بن يزيد الحماني من بني تميم روى عن علي بن أبي طالب وكان قليل الحديث ’’أه’’.</w:t>
      </w:r>
    </w:p>
    <w:p>
      <w:pPr>
        <w:jc w:val="start"/>
        <w:bidi/>
      </w:pPr>
      <w:r>
        <w:rPr>
          <w:sz w:val="24"/>
          <w:szCs w:val="24"/>
          <w:b w:val="1"/>
          <w:bCs w:val="1"/>
          <w:rtl/>
        </w:rPr>
        <w:t xml:space="preserve">
أعيان الشيعة،(دار التعارف للمطبوعات - بيروت،1983،ط 1،ج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الحماني
</w:t>
      </w:r>
    </w:p>
    <w:p>
      <w:pPr/>
      <w:r>
        <w:rPr/>
        <w:t xml:space="preserve">ثعلبة بن يزيد الحماني سمعت ابن حماد يقول: قال البخاري ثعلبة بن يزيد الحماني سمع عليا روى عنه حبيب بن أبي ثابت فيه نظر لا يتابع في حديثه</w:t>
      </w:r>
      <w:br/>
      <w:r>
        <w:rPr/>
        <w:t xml:space="preserve">حدثنا أحمد بن الحسين بن عبد الصمد، حدثنا أبو سعيد الأشج، حدثنا ابن الأجلح، عن الأعمش عن حبيب بن أبي ثابت عن ثعلبة بن يزيد الحماني عن علي عن رسول الله صلى الله عليه وسلم صلى الله عليه وسلم قال: من كذب علي متعمدا فليتبوأ مقعده من النار.</w:t>
      </w:r>
      <w:br/>
      <w:r>
        <w:rPr/>
        <w:t xml:space="preserve">قال الشيخ: ولثعلبة عن علي غير هذا ولم أر له حديثا منكرا في مقدار ما يرويه وأما سماعه من علي ففيه نظر كما قال البخاري</w:t>
      </w:r>
    </w:p>
    <w:p>
      <w:pPr>
        <w:jc w:val="start"/>
        <w:bidi/>
      </w:pPr>
      <w:r>
        <w:rPr>
          <w:sz w:val="24"/>
          <w:szCs w:val="24"/>
          <w:b w:val="1"/>
          <w:bCs w:val="1"/>
          <w:rtl/>
        </w:rPr>
        <w:t xml:space="preserve">
الكامل في ضعفاء الرجال،(دار الكتب العلمية - بيروت،1997،ط 5،ج 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w:t>
      </w:r>
    </w:p>
    <w:p>
      <w:pPr/>
      <w:r>
        <w:rPr/>
        <w:t xml:space="preserve">ثعلبة بن يزيد. الحماني من بني تميم. روى عن علي بن أبي طالب. وكان قليل الحديث.</w:t>
      </w:r>
    </w:p>
    <w:p>
      <w:pPr>
        <w:jc w:val="start"/>
        <w:bidi/>
      </w:pPr>
      <w:r>
        <w:rPr>
          <w:sz w:val="24"/>
          <w:szCs w:val="24"/>
          <w:b w:val="1"/>
          <w:bCs w:val="1"/>
          <w:rtl/>
        </w:rPr>
        <w:t xml:space="preserve">
الطبقات الكبرى،(دار الكتب العلمية - بيروت،1990،ط 1،ج 6،ص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الحمانى صاحب شرطة على، شيعي غال
</w:t>
      </w:r>
    </w:p>
    <w:p>
      <w:pPr/>
      <w:r>
        <w:rPr/>
        <w:t xml:space="preserve">ثعلبة بن يزيد الحمانى صاحب شرطة على، شيعي غال. قال البخاري.</w:t>
      </w:r>
    </w:p>
    <w:p/>
    <w:p>
      <w:pPr/>
      <w:r>
        <w:rPr/>
        <w:t xml:space="preserve">في حديثه نظر.</w:t>
      </w:r>
    </w:p>
    <w:p/>
    <w:p>
      <w:pPr/>
      <w:r>
        <w:rPr/>
        <w:t xml:space="preserve">روى قال النبي صلى الله عليه وسلم لعلى: إن الأمة ستغدر بك.</w:t>
      </w:r>
    </w:p>
    <w:p/>
    <w:p>
      <w:pPr/>
      <w:r>
        <w:rPr/>
        <w:t xml:space="preserve">وعنه حبيب بن أبي ثابت، لا يتابع عليه.</w:t>
      </w:r>
    </w:p>
    <w:p/>
    <w:p>
      <w:pPr/>
      <w:r>
        <w:rPr/>
        <w:t xml:space="preserve">وقال النسائي: ثقة.</w:t>
      </w:r>
    </w:p>
    <w:p/>
    <w:p>
      <w:pPr/>
      <w:r>
        <w:rPr/>
        <w:t xml:space="preserve">وقال ابن عدي: لم أر له حديثا منكرا.</w:t>
      </w:r>
    </w:p>
    <w:p>
      <w:pPr>
        <w:jc w:val="start"/>
        <w:bidi/>
      </w:pPr>
      <w:r>
        <w:rPr>
          <w:sz w:val="24"/>
          <w:szCs w:val="24"/>
          <w:b w:val="1"/>
          <w:bCs w:val="1"/>
          <w:rtl/>
        </w:rPr>
        <w:t xml:space="preserve">
ميزان الاعتدال في نقد الرجال،(دار المعرفة للطباعة والنشر، بيروت - لبنان،1963،ط 1،ج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الحماني
</w:t>
      </w:r>
    </w:p>
    <w:p>
      <w:pPr/>
      <w:r>
        <w:rPr/>
        <w:t xml:space="preserve">ثعلبة بن يزيد الحماني: صاحب شرطة علي، شيعي جلد.</w:t>
      </w:r>
    </w:p>
    <w:p>
      <w:pPr>
        <w:jc w:val="start"/>
        <w:bidi/>
      </w:pPr>
      <w:r>
        <w:rPr>
          <w:sz w:val="24"/>
          <w:szCs w:val="24"/>
          <w:b w:val="1"/>
          <w:bCs w:val="1"/>
          <w:rtl/>
        </w:rPr>
        <w:t xml:space="preserve">
ديوان الضعفاء،(مكتبة النهضة الحديثة - مكة،1967،ط 2،ج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الحماني 
</w:t>
      </w:r>
    </w:p>
    <w:p>
      <w:pPr/>
      <w:r>
        <w:rPr/>
        <w:t xml:space="preserve">ثعلبة بن يزيد، الحماني. </w:t>
      </w:r>
    </w:p>
    <w:p/>
    <w:p>
      <w:pPr/>
      <w:r>
        <w:rPr/>
        <w:t xml:space="preserve">سمع علياً، روى عنه حبيب بن أبي ثابتٍ.</w:t>
      </w:r>
    </w:p>
    <w:p/>
    <w:p>
      <w:pPr/>
      <w:r>
        <w:rPr/>
        <w:t xml:space="preserve">يعد في الكوفيين.</w:t>
      </w:r>
    </w:p>
    <w:p/>
    <w:p>
      <w:pPr/>
      <w:r>
        <w:rPr/>
        <w:t xml:space="preserve">فيه نظرٌ.</w:t>
      </w:r>
    </w:p>
    <w:p/>
    <w:p>
      <w:pPr/>
      <w:r>
        <w:rPr/>
        <w:t xml:space="preserve">’’ قال النبي صلى الله عليه وسلم لعلي: إن الأمة ستغدر بك.</w:t>
      </w:r>
    </w:p>
    <w:p/>
    <w:p>
      <w:pPr/>
      <w:r>
        <w:rPr/>
        <w:t xml:space="preserve">ولا يتابع عليه.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الحماني الكوفي.
</w:t>
      </w:r>
    </w:p>
    <w:p>
      <w:pPr/>
      <w:r>
        <w:rPr/>
        <w:t xml:space="preserve">(عس) ثعلبة بن يزيد الحماني الكوفي. </w:t>
      </w:r>
    </w:p>
    <w:p/>
    <w:p>
      <w:pPr/>
      <w:r>
        <w:rPr/>
        <w:t xml:space="preserve">قال البخاري في كتاب «التاريخ» في ترجمته: قال النبي صلى الله عليه وسلم لعلي: «إن الأمة ستغدر بك» ولا يتابع عليه.</w:t>
      </w:r>
    </w:p>
    <w:p/>
    <w:p>
      <w:pPr/>
      <w:r>
        <w:rPr/>
        <w:t xml:space="preserve">وفي كتاب «الطبقات» لابن سعد: كان قليل الحديث.</w:t>
      </w:r>
    </w:p>
    <w:p/>
    <w:p>
      <w:pPr/>
      <w:r>
        <w:rPr/>
        <w:t xml:space="preserve">وفي كتاب ابن خلفون «الثقات»: قال أبو الفتح الأزدي: في حديثه مناكير، وقال محمد بن عبد الله بن نمير: كان ثقة.</w:t>
      </w:r>
    </w:p>
    <w:p/>
    <w:p>
      <w:pPr/>
      <w:r>
        <w:rPr/>
        <w:t xml:space="preserve">وفي قول ابن عدي: ولثعلبة عن علي غير هذا ولم أر حديثا منكرا في مقدار ما يرويه، وأما سماعه من علي ففيه نظر، كما قاله البخاري، نظر، لأن البخاري لم يعرض لسماعه من علي بل صرح به أول الترجمة فقال: ثعلبة بن يزيد الحماني سمع عليا روى عنه حبيب يعد في الكوفيين، فيه نظر، قال صلى الله عليه وسلم لعلي: إن الأمة ستغدر بك، ولا يتابع عليه.</w:t>
      </w:r>
    </w:p>
    <w:p/>
    <w:p>
      <w:pPr/>
      <w:r>
        <w:rPr/>
        <w:t xml:space="preserve">هذا جميع ما ذكره وفيه كما ترى تصريحه بسماعه من علي، ويزيده وضوحا ما نذكره عن ابن حبان.</w:t>
      </w:r>
    </w:p>
    <w:p/>
    <w:p>
      <w:pPr/>
      <w:r>
        <w:rPr/>
        <w:t xml:space="preserve">وفي «كتاب» الساجي: في حديثه نظر.</w:t>
      </w:r>
    </w:p>
    <w:p/>
    <w:p>
      <w:pPr/>
      <w:r>
        <w:rPr/>
        <w:t xml:space="preserve">وذكره أبو محمد بن الجارود، وأبو جعفر العقيلي وأبو العرب في «جملة الضعفاء».</w:t>
      </w:r>
    </w:p>
    <w:p/>
    <w:p>
      <w:pPr/>
      <w:r>
        <w:rPr/>
        <w:t xml:space="preserve">وفي كتاب «الضعفاء» لابن الجوزي: قال ابن حبان: كان على شرطة علي، وكان غاليا في التشيع، لا يحتج بأخباره إذا انفرد بها عن علي.</w:t>
      </w:r>
    </w:p>
    <w:p/>
    <w:p>
      <w:pPr/>
      <w:r>
        <w:rPr/>
        <w:t xml:space="preserve">كذا ذكره عنه أبو الفرج البغدادي، ويشبه أن يكون وهما، وذلك أن الذي في كتاب «المجروحين» لابن حبان الموصوف بأنه يروي عن علي روى عنه البصريون كان في لسانه فضل، وكان علي بن المديني يرميه بالكذب. لم يزد على هذا شيئا.</w:t>
      </w:r>
    </w:p>
    <w:p/>
    <w:p>
      <w:pPr/>
      <w:r>
        <w:rPr/>
        <w:t xml:space="preserve">وقال في كتاب «الثقات»: ثعلبة بن يزيد الكوفي يروي عن علي روى عنه</w:t>
      </w:r>
    </w:p>
    <w:p/>
    <w:p>
      <w:pPr/>
      <w:r>
        <w:rPr/>
        <w:t xml:space="preserve">حبيب بن أبي ثابت.</w:t>
      </w:r>
    </w:p>
    <w:p/>
    <w:p>
      <w:pPr/>
      <w:r>
        <w:rPr/>
        <w:t xml:space="preserve">وكأنه ظهر له آخرا ما خفي عنه أولا، وقد نبهنا على ذلك في كتابنا الموسوم بـ «الاكتفاء في تنقيح كتاب «الضعفاء» والحمد لله وحده، وهو كتاب في ثلاثة أسفار كبار هذبت به كتاب «الضعفاء» لابن الجوزي.</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الكوفي
</w:t>
      </w:r>
    </w:p>
    <w:p>
      <w:pPr/>
      <w:r>
        <w:rPr/>
        <w:t xml:space="preserve">ثعلبة بن يزيد الكوفي </w:t>
      </w:r>
    </w:p>
    <w:p/>
    <w:p>
      <w:pPr/>
      <w:r>
        <w:rPr/>
        <w:t xml:space="preserve">يروي عن علي روى عنه حبيب بن أبي ثابت</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الحماني
</w:t>
      </w:r>
    </w:p>
    <w:p>
      <w:pPr/>
      <w:r>
        <w:rPr/>
        <w:t xml:space="preserve">ثعلبة بن يزيد الحماني </w:t>
      </w:r>
    </w:p>
    <w:p/>
    <w:p>
      <w:pPr/>
      <w:r>
        <w:rPr/>
        <w:t xml:space="preserve">سمع من علي عليه السلام وكان على شرطته قال ابن حبان كان غاليا في التشيع لا يحتج بأخباره إذا انفرد بها عن علي عليه السلام</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يزيد الحماني
</w:t>
      </w:r>
    </w:p>
    <w:p>
      <w:pPr/>
      <w:r>
        <w:rPr/>
        <w:t xml:space="preserve">ثعلبة بن يزيد الحماني </w:t>
      </w:r>
    </w:p>
    <w:p/>
    <w:p>
      <w:pPr/>
      <w:r>
        <w:rPr/>
        <w:t xml:space="preserve">روى عن علي بن أبي طالب رضي الله تعالى عنه روى عنه حبيب بن أبي ثابت وسلمة بن كهيل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2026-07-29T11:03:13+03:00</dcterms:created>
  <dcterms:modified xsi:type="dcterms:W3CDTF">2026-07-29T11:03:13+03:00</dcterms:modified>
</cp:coreProperties>
</file>

<file path=docProps/custom.xml><?xml version="1.0" encoding="utf-8"?>
<Properties xmlns="http://schemas.openxmlformats.org/officeDocument/2006/custom-properties" xmlns:vt="http://schemas.openxmlformats.org/officeDocument/2006/docPropsVTypes"/>
</file>