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النويرى ناصر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النويرى ناصر الدين.
</w:t>
      </w:r>
    </w:p>
    <w:p>
      <w:pPr/>
      <w:r>
        <w:rPr/>
        <w:t xml:space="preserve">النويرى ناصر الدين. </w:t>
      </w:r>
    </w:p>
    <w:p/>
    <w:p>
      <w:pPr/>
      <w:r>
        <w:rPr/>
        <w:t xml:space="preserve">قاضي المحلة ومدرس الحسامية، محمد بن إبراهيم بن مكى ونويرة من أعمال البهنسا من صعيد مصر، كان خبيراً بالمذهب عارفاً به، عارفاً بالروضة، عفيفاً، مات بالمحلة سنة إحدى وخمسين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2026-10-07T01:21:21+03:00</dcterms:created>
  <dcterms:modified xsi:type="dcterms:W3CDTF">2026-10-07T01:21:21+03:00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