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الملك المؤيد عماد الدين بن الملك الأفضل علي بن محمود.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الملك المؤيد عماد الدين بن الملك الأفضل علي بن محمود.
</w:t>
      </w:r>
    </w:p>
    <w:p>
      <w:pPr/>
      <w:r>
        <w:rPr/>
        <w:t xml:space="preserve">إسماعيل الملك المؤيد عماد الدين بن الملك الأفضل علي بن محمود. </w:t>
      </w:r>
    </w:p>
    <w:p/>
    <w:p>
      <w:pPr/>
      <w:r>
        <w:rPr/>
        <w:t xml:space="preserve">أحد بنى أيوب صاحب حماة، كان جامعاً للعلوم الشرعية والعقلية كريماً، صنف في كل علم، مات ببلده حماة في المحرم سنة اثنين وثلاثين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2026-10-07T02:14:05+03:00</dcterms:created>
  <dcterms:modified xsi:type="dcterms:W3CDTF">2026-10-07T02:14:05+03:00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