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الخويقي أحمد بن طاهر.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الخويقي أحمد بن طاهر.
</w:t>
      </w:r>
    </w:p>
    <w:p>
      <w:pPr/>
      <w:r>
        <w:rPr/>
        <w:t xml:space="preserve">الخويقي أحمد بن طاهر. </w:t>
      </w:r>
    </w:p>
    <w:p/>
    <w:p>
      <w:pPr/>
      <w:r>
        <w:rPr/>
        <w:t xml:space="preserve">تقدم في السادسة.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2026-10-07T02:30:20+03:00</dcterms:created>
  <dcterms:modified xsi:type="dcterms:W3CDTF">2026-10-07T02:30:20+03:00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