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الصائغ محمد بن عبد القادر.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الصائغ محمد بن عبد القادر.
</w:t>
      </w:r>
    </w:p>
    <w:p>
      <w:pPr/>
      <w:r>
        <w:rPr/>
        <w:t xml:space="preserve">ابن الصائغ محمد بن عبد القادر. </w:t>
      </w:r>
    </w:p>
    <w:p/>
    <w:p>
      <w:pPr/>
      <w:r>
        <w:rPr/>
        <w:t xml:space="preserve">سلف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2026-08-05T17:02:18+03:00</dcterms:created>
  <dcterms:modified xsi:type="dcterms:W3CDTF">2026-08-05T17:02:18+03:00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