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أبي الفضل السلمى أبو عبد اللَّه المرسي
</w:t>
      </w:r>
    </w:p>
    <w:p>
      <w:pPr>
        <w:jc w:val="start"/>
        <w:bidi/>
      </w:pPr>
      <w:r>
        <w:rPr>
          <w:rFonts w:ascii="arial" w:hAnsi="arial" w:eastAsia="arial" w:cs="arial"/>
          <w:sz w:val="28"/>
          <w:szCs w:val="28"/>
          <w:b w:val="1"/>
          <w:bCs w:val="1"/>
          <w:rtl/>
        </w:rPr>
        <w:t xml:space="preserve">محمد بن عبد اللَّه بن محمد بن أبي الفضل السلمى أبو عبد اللَّه المرسي
</w:t>
      </w:r>
    </w:p>
    <w:p>
      <w:pPr/>
      <w:r>
        <w:rPr/>
        <w:t xml:space="preserve">محمد بن عبد اللَّه بن محمد بن أبي الفضل السلمى أبو عبد اللَّه المرسي </w:t>
      </w:r>
    </w:p>
    <w:p/>
    <w:p>
      <w:pPr/>
      <w:r>
        <w:rPr/>
        <w:t xml:space="preserve">من أهل مُرْسِية من بلاد الأندلس بلد والدى تغمده اللَّه برحمته، توجه إلى مكة ثم إلى بغداد، وسمع وصنف في العلوم، ومات متوجهاً من الشام إلى مصر سنة خمس وخمسين وستمائة، ومولده ببلده سنة سبعين وخمسمائة، اجتمع به ابن النجار وترجم له فأبلغ ولم يذكر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2026-08-05T17:17:06+03:00</dcterms:created>
  <dcterms:modified xsi:type="dcterms:W3CDTF">2026-08-05T17:17:06+03:00</dcterms:modified>
</cp:coreProperties>
</file>

<file path=docProps/custom.xml><?xml version="1.0" encoding="utf-8"?>
<Properties xmlns="http://schemas.openxmlformats.org/officeDocument/2006/custom-properties" xmlns:vt="http://schemas.openxmlformats.org/officeDocument/2006/docPropsVTypes"/>
</file>