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بن الحسن أبو المظفر بن عساكر.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بن الحسن أبو المظفر بن عساكر.
</w:t>
      </w:r>
    </w:p>
    <w:p>
      <w:pPr/>
      <w:r>
        <w:rPr/>
        <w:t xml:space="preserve">عبد اللَّه بن محمد بن الحسن أبو المظفر بن عساكر. </w:t>
      </w:r>
    </w:p>
    <w:p/>
    <w:p>
      <w:pPr/>
      <w:r>
        <w:rPr/>
        <w:t xml:space="preserve">مدرس النقوية، أخو زين الأمناء، تفقه على القطب النيسابوري وغيره، وسمع وخرج، مات غيلةً سنة إحدى وتسعين وخمسمائة عن إثنين وأربعين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2026-10-07T07:05:48+03:00</dcterms:created>
  <dcterms:modified xsi:type="dcterms:W3CDTF">2026-10-07T07:05:48+03:00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