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القاسم أبو الرشيد الصوفى الزاهد.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القاسم أبو الرشيد الصوفى الزاهد.
</w:t>
      </w:r>
    </w:p>
    <w:p>
      <w:pPr/>
      <w:r>
        <w:rPr/>
        <w:t xml:space="preserve">أحمد بن محمد بن أبي القاسم أبو الرشيد الصوفى الزاهد. </w:t>
      </w:r>
    </w:p>
    <w:p/>
    <w:p>
      <w:pPr/>
      <w:r>
        <w:rPr/>
        <w:t xml:space="preserve">الفقيه ذو الكرامات، صحب الشيخ أبا النجيب السهروردى، مات سنة سبع وسبعين وخمسمائة فيما بلغ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2026-08-05T15:08:20+03:00</dcterms:created>
  <dcterms:modified xsi:type="dcterms:W3CDTF">2026-08-05T15:08:20+03:00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