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محفوظ بن الحسن بن محمد بن صصرى أبو الغنايم الثعلبي الدمشقي
</w:t>
      </w:r>
    </w:p>
    <w:p>
      <w:pPr>
        <w:jc w:val="start"/>
        <w:bidi/>
      </w:pPr>
      <w:r>
        <w:rPr>
          <w:rFonts w:ascii="arial" w:hAnsi="arial" w:eastAsia="arial" w:cs="arial"/>
          <w:sz w:val="28"/>
          <w:szCs w:val="28"/>
          <w:b w:val="1"/>
          <w:bCs w:val="1"/>
          <w:rtl/>
        </w:rPr>
        <w:t xml:space="preserve">هبة اللَّه بن محفوظ بن الحسن بن محمد بن صصرى أبو الغنايم الثعلبي الدمشقي
</w:t>
      </w:r>
    </w:p>
    <w:p>
      <w:pPr/>
      <w:r>
        <w:rPr/>
        <w:t xml:space="preserve">هبة اللَّه بن محفوظ بن الحسن بن محمد بن صصرى أبو الغنايم الثعلبي الدمشقي </w:t>
      </w:r>
    </w:p>
    <w:p/>
    <w:p>
      <w:pPr/>
      <w:r>
        <w:rPr/>
        <w:t xml:space="preserve">ولد سنة إحدى عشرة وخمسمائة، تفقه على جمال الإسلام أبي الحسن السلمى وغيره، وسمع الفقيه نصر اللَّه وغيره، وكان كثير الصلاة والتلاوة والصدقة، ومات سنة ثلاث وستين وخمسمائة، ودفن بباب توما عند أبيه وجده.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2026-08-05T16:23:40+03:00</dcterms:created>
  <dcterms:modified xsi:type="dcterms:W3CDTF">2026-08-05T16:23:40+03:00</dcterms:modified>
</cp:coreProperties>
</file>

<file path=docProps/custom.xml><?xml version="1.0" encoding="utf-8"?>
<Properties xmlns="http://schemas.openxmlformats.org/officeDocument/2006/custom-properties" xmlns:vt="http://schemas.openxmlformats.org/officeDocument/2006/docPropsVTypes"/>
</file>