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الحسن الفارسى أبو عبد اللَّه بن أبي نصر.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الحسن الفارسى أبو عبد اللَّه بن أبي نصر.
</w:t>
      </w:r>
    </w:p>
    <w:p>
      <w:pPr/>
      <w:r>
        <w:rPr/>
        <w:t xml:space="preserve">محمد بن محمد بن الحسن الفارسى أبو عبد اللَّه بن أبي نصر. </w:t>
      </w:r>
    </w:p>
    <w:p/>
    <w:p>
      <w:pPr/>
      <w:r>
        <w:rPr/>
        <w:t xml:space="preserve">تفقه على الشيخ أبي إسحاق الشيرازي، روى عنه ابن ناصر، وله تآليف، مات سنة سبع وخمسمائة، ودفن عند قبر ابن سريج، وكان مولده سنة 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2026-08-05T17:17:17+03:00</dcterms:created>
  <dcterms:modified xsi:type="dcterms:W3CDTF">2026-08-05T17:17:17+03:00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