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عقيل بن علي أبو الفضل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عقيل بن علي أبو الفضل الفارسي
</w:t>
      </w:r>
    </w:p>
    <w:p>
      <w:pPr/>
      <w:r>
        <w:rPr/>
        <w:t xml:space="preserve">عقيل بن علي أبو الفضل الفارسي </w:t>
      </w:r>
    </w:p>
    <w:p/>
    <w:p>
      <w:pPr/>
      <w:r>
        <w:rPr/>
        <w:t xml:space="preserve">نزيل بعلبك حفظ المختصر، سمع أبا بكر القفال وغيره، وحدث عنه ابن الأكفانى وغيره، ومات في حدود سنة سبعين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2026-08-05T18:16:32+03:00</dcterms:created>
  <dcterms:modified xsi:type="dcterms:W3CDTF">2026-08-05T18:16:32+03:00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