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 الحسيني
</w:t>
      </w:r>
    </w:p>
    <w:p>
      <w:pPr/>
      <w:r>
        <w:rPr/>
        <w:t xml:space="preserve">محمد بن علي بن الحسن الحسيني </w:t>
      </w:r>
    </w:p>
    <w:p/>
    <w:p>
      <w:pPr/>
      <w:r>
        <w:rPr/>
        <w:t xml:space="preserve">ولد بهمدان ونشأ ببغداد، ومات ببلخ سنة ثلاث وتسعين وثلثمائة عن ثلاث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