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الحسن الحسيني
</w:t>
      </w:r>
    </w:p>
    <w:p>
      <w:pPr/>
      <w:r>
        <w:rPr/>
        <w:t xml:space="preserve">محمد بن علي بن الحسن الحسيني </w:t>
      </w:r>
    </w:p>
    <w:p/>
    <w:p>
      <w:pPr/>
      <w:r>
        <w:rPr/>
        <w:t xml:space="preserve">ولد بهمدان ونشأ ببغداد، ومات ببلخ سنة ثلاث وتسعين وثلثمائة عن ثلاث وثمانين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2026-10-07T14:00:11+03:00</dcterms:created>
  <dcterms:modified xsi:type="dcterms:W3CDTF">2026-10-07T14:00:11+03:00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