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على أبو محمد الطبري النجنيفي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على أبو محمد الطبري النجنيفي
</w:t>
      </w:r>
    </w:p>
    <w:p>
      <w:pPr/>
      <w:r>
        <w:rPr/>
        <w:t xml:space="preserve">عبد اللَّه على أبو محمد الطبري النجنيفي </w:t>
      </w:r>
    </w:p>
    <w:p/>
    <w:p>
      <w:pPr/>
      <w:r>
        <w:rPr/>
        <w:t xml:space="preserve">يعرف أيضاً بالعراقي قاضي جرجان، عنه الحاكم وأثنى عليه البيهقي آخر ما ورد نيسابور سنة تسع وخمسين وثلثمائة، ومات ببخارى قريباً من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2026-10-07T15:58:57+03:00</dcterms:created>
  <dcterms:modified xsi:type="dcterms:W3CDTF">2026-10-07T15:58:57+03:00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