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عجيل أبو العباس أحمد بن موسى بن علي بن عجيل اليمني الذُوالي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عجيل أبو العباس أحمد بن موسى بن علي بن عجيل اليمني الذُوالي
</w:t>
      </w:r>
    </w:p>
    <w:p>
      <w:pPr/>
      <w:r>
        <w:rPr/>
        <w:t xml:space="preserve">ابن عجيل أبو العباس أحمد بن موسى بن علي بن عجيل اليمني الذُوالي </w:t>
      </w:r>
    </w:p>
    <w:p/>
    <w:p>
      <w:pPr/>
      <w:r>
        <w:rPr/>
        <w:t xml:space="preserve">بضم الذال المعجمة ناحية على نصف يوم من زبيد، كان إماماً جليلاً زاهداً، مات ببلده سنة أربع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2026-08-05T17:16:44+03:00</dcterms:created>
  <dcterms:modified xsi:type="dcterms:W3CDTF">2026-08-05T17:16:44+03:00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