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المروروذى أحمد بن بسر.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المروروذى أحمد بن بسر.
</w:t>
      </w:r>
    </w:p>
    <w:p>
      <w:pPr/>
      <w:r>
        <w:rPr/>
        <w:t xml:space="preserve">أبو حامد المروروذى أحمد بن بسر.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