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أحمد بن محمد بن إبراهيم بن سلفه.
</w:t>
      </w:r>
    </w:p>
    <w:p>
      <w:pPr>
        <w:jc w:val="start"/>
        <w:bidi/>
      </w:pPr>
      <w:r>
        <w:rPr>
          <w:rFonts w:ascii="arial" w:hAnsi="arial" w:eastAsia="arial" w:cs="arial"/>
          <w:sz w:val="28"/>
          <w:szCs w:val="28"/>
          <w:b w:val="1"/>
          <w:bCs w:val="1"/>
          <w:rtl/>
        </w:rPr>
        <w:t xml:space="preserve">أحمد بن محمد بن أحمد بن محمد بن إبراهيم بن سلفه.
</w:t>
      </w:r>
    </w:p>
    <w:p>
      <w:pPr/>
      <w:r>
        <w:rPr/>
        <w:t xml:space="preserve">أحمد بن محمد بن أحمد بن محمد بن إبراهيم بن سلفه. </w:t>
      </w:r>
    </w:p>
    <w:p/>
    <w:p>
      <w:pPr/>
      <w:r>
        <w:rPr/>
        <w:t xml:space="preserve">الحافظ الكبير أبو طاهر السلفى الجروانى، وجروان محلة بأصبهان، ولقب السلفى لجده، ولد تقريباً لسنة خمس وسبعين وأربعمائة، كتب عنه وهو ابن سبع عشرة، سمع ببلده أصبهان من جماعة وخرَّج لهم معجماً ثم رحل إلى بغداد ففعل كذلك، وأقيل على الفقه والعربية حتى برع فيهما، وأتقن المذهب على الكيا الهراسى وغيره، وله رحل واستوطن الإسكندرية ودرَّس بها، وهو أول مدرس بها، بنى له العادل علي بن إسحاق بن سلار أمير مصر مدرسة بها قاله ابن عساكر، وأسمع إلى أن مات سنة ست وسبعين وخمسمائة في يوم الجمعة خامس ربيع الأول بعد أن صلى الصبح في وقتها فجأة، وقد قرئ الحديث عليه في يوم الخميس وقد جاوز المائة، وكان إماماً في علوم شتى وانتهى إليه علو الإسناد، روى عنه الحافظ، بن طاهر أحد مشايخه، وسبطه أبو القاسم عبد الرحمن بن مكى وبين وفاتيهما مائة وأربعة وأربعون سنة، وعنه القاضي عياض بالإجازة ومات قبله، وعنه أيضاً الحافظ عبد الغنى المقدسي وعبد القادر الرهاوى وخلق، فإنه مكث نيِّفاً وثمانين سنة يسمع عليه، ولا نعلم من شاركه في هذا، ويحكى عنه أنه كان إذا وقع الطلق لامرأة جاءوا إليه وأخذوا منه ورقة يكتبها لهم فمن حين يوضع على رأس المرأة تتخلص بإذن اللَّه ولا يعلم ما كتب فيها، ثم كشف عن ذلك فإذا هو يكتب: اللهمَّ إنهم ظنّوا بنا خيراً فلا تخيبنا ولا تكذب ظنهم.</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2026-10-08T03:20:54+03:00</dcterms:created>
  <dcterms:modified xsi:type="dcterms:W3CDTF">2026-10-08T03:20:54+03:00</dcterms:modified>
</cp:coreProperties>
</file>

<file path=docProps/custom.xml><?xml version="1.0" encoding="utf-8"?>
<Properties xmlns="http://schemas.openxmlformats.org/officeDocument/2006/custom-properties" xmlns:vt="http://schemas.openxmlformats.org/officeDocument/2006/docPropsVTypes"/>
</file>