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الفضل أبو محمد الفُضَيلي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الفضل أبو محمد الفُضَيلي
</w:t>
      </w:r>
    </w:p>
    <w:p>
      <w:pPr/>
      <w:r>
        <w:rPr/>
        <w:t xml:space="preserve">إسماعيل بن الفضل أبو محمد الفُضَيلي </w:t>
      </w:r>
    </w:p>
    <w:p/>
    <w:p>
      <w:pPr/>
      <w:r>
        <w:rPr/>
        <w:t xml:space="preserve">نسبة إلى الفضيل اسم جدِّه الهروي والد الإمام أبي عاصم الصغير، مات سنة ثلاث وثمانين وأربعمائة، ثم خلفه ولده الإمام أبو الفضل محمد فأحسن ومن شعر والده:</w:t>
      </w:r>
    </w:p>
    <w:p/>
    <w:p>
      <w:pPr/>
      <w:r>
        <w:rPr/>
        <w:t xml:space="preserve">تعوذ أيها المسكين وإن عوفيت مما عبت فافتح للذى عافال قال</w:t>
      </w:r>
    </w:p>
    <w:p/>
    <w:p>
      <w:pPr/>
      <w:r>
        <w:rPr/>
        <w:t xml:space="preserve">وذكر الذهبي في ’’العبر’’: أن أبا عاصم الفضيلى الفقيه واسمه الفضيل توفي سنة إحدى وسبعين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2026-10-08T00:28:01+03:00</dcterms:created>
  <dcterms:modified xsi:type="dcterms:W3CDTF">2026-10-08T00:28:01+03:00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