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أبو المقدام
</w:t>
      </w:r>
    </w:p>
    <w:p>
      <w:pPr>
        <w:jc w:val="start"/>
        <w:bidi/>
      </w:pPr>
      <w:r>
        <w:rPr>
          <w:rFonts w:ascii="arial" w:hAnsi="arial" w:eastAsia="arial" w:cs="arial"/>
          <w:sz w:val="28"/>
          <w:szCs w:val="28"/>
          <w:b w:val="1"/>
          <w:bCs w:val="1"/>
          <w:rtl/>
        </w:rPr>
        <w:t xml:space="preserve">ثابت أبو المقدام
</w:t>
      </w:r>
    </w:p>
    <w:p>
      <w:pPr/>
      <w:r>
        <w:rPr/>
        <w:t xml:space="preserve">ثابت أبو المقدام هو ثابت الحداد أبو المقدام وهو ثابت بن هرمز الآتي. وفي ميزان الاعتدال ثابت ابن أبي المقدام عن بعض التابعين مجهول كذا أورده ابن الجوزي وما أبعد أن يكون ثابتا أبا المقدام وهو ثابت بن هرمز ’’أه’’.</w:t>
      </w:r>
    </w:p>
    <w:p>
      <w:pPr>
        <w:jc w:val="start"/>
        <w:bidi/>
      </w:pPr>
      <w:r>
        <w:rPr>
          <w:sz w:val="24"/>
          <w:szCs w:val="24"/>
          <w:b w:val="1"/>
          <w:bCs w:val="1"/>
          <w:rtl/>
        </w:rPr>
        <w:t xml:space="preserve">
أعيان الشيعة،(دار التعارف للمطبوعات - بيروت،1983،ط 1،ج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الحداد أبو المقدام
</w:t>
      </w:r>
    </w:p>
    <w:p>
      <w:pPr/>
      <w:r>
        <w:rPr/>
        <w:t xml:space="preserve">ثابت الحداد أبو المقدام هو ثابت بن هرمز الآتي:</w:t>
      </w:r>
    </w:p>
    <w:p>
      <w:pPr>
        <w:jc w:val="start"/>
        <w:bidi/>
      </w:pPr>
      <w:r>
        <w:rPr>
          <w:sz w:val="24"/>
          <w:szCs w:val="24"/>
          <w:b w:val="1"/>
          <w:bCs w:val="1"/>
          <w:rtl/>
        </w:rPr>
        <w:t xml:space="preserve">
أعيان الشيعة،(دار التعارف للمطبوعات - بيروت،1983،ط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هرمز
</w:t>
      </w:r>
    </w:p>
    <w:p>
      <w:pPr/>
      <w:r>
        <w:rPr/>
        <w:t xml:space="preserve">ثابت بن هرمز. ويكنى أبا المقدام العجلي. وهو أبو عمرو بن أبي المقدام.</w:t>
      </w:r>
    </w:p>
    <w:p>
      <w:pPr>
        <w:jc w:val="start"/>
        <w:bidi/>
      </w:pPr>
      <w:r>
        <w:rPr>
          <w:sz w:val="24"/>
          <w:szCs w:val="24"/>
          <w:b w:val="1"/>
          <w:bCs w:val="1"/>
          <w:rtl/>
        </w:rPr>
        <w:t xml:space="preserve">
الطبقات الكبرى،(دار الكتب العلمية - بيروت،1990،ط 1،ج 6،ص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هرمز، أبو المقدام الحداد 
</w:t>
      </w:r>
    </w:p>
    <w:p>
      <w:pPr/>
      <w:r>
        <w:rPr/>
        <w:t xml:space="preserve">ثابت بن هرمز، أبو المقدام الحداد. </w:t>
      </w:r>
    </w:p>
    <w:p/>
    <w:p>
      <w:pPr/>
      <w:r>
        <w:rPr/>
        <w:t xml:space="preserve">مولى بكر بن وائل الكوفي، والد عمرو.</w:t>
      </w:r>
    </w:p>
    <w:p/>
    <w:p>
      <w:pPr/>
      <w:r>
        <w:rPr/>
        <w:t xml:space="preserve">سمع سعيد بن المسيب، وحبة العرني، وزيد بن وهب، وسعيد بن جبير، سمع منه الثوري.</w:t>
      </w:r>
    </w:p>
    <w:p/>
    <w:p>
      <w:pPr/>
      <w:r>
        <w:rPr/>
        <w:t xml:space="preserve">وقال لنا آدم: حدثنا شعبة، حدثنا الحكم، عن ثابت، ثم لقيت ثابتا.</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هرمز أبو المقدام الكوفي
</w:t>
      </w:r>
    </w:p>
    <w:p>
      <w:pPr/>
      <w:r>
        <w:rPr/>
        <w:t xml:space="preserve">ثابت بن هرمز أبو المقدام الكوفي </w:t>
      </w:r>
    </w:p>
    <w:p/>
    <w:p>
      <w:pPr/>
      <w:r>
        <w:rPr/>
        <w:t xml:space="preserve">عن ابن المسيب وزيد بن وهب وعنه ابنه عمرو وشعبة ثقة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هرمز أبو المقدام الحداد الكوفي.
</w:t>
      </w:r>
    </w:p>
    <w:p>
      <w:pPr/>
      <w:r>
        <w:rPr/>
        <w:t xml:space="preserve">(د س ق) ثابت بن هرمز أبو المقدام الحداد الكوفي. </w:t>
      </w:r>
    </w:p>
    <w:p/>
    <w:p>
      <w:pPr/>
      <w:r>
        <w:rPr/>
        <w:t xml:space="preserve">قال أبو الفتح الموصلي: يتكلمون فيه.</w:t>
      </w:r>
    </w:p>
    <w:p/>
    <w:p>
      <w:pPr/>
      <w:r>
        <w:rPr/>
        <w:t xml:space="preserve">وقال ابن خلفون وذكره في «الثقات»: هو ثقة قاله علي بن المديني وغيره.</w:t>
      </w:r>
    </w:p>
    <w:p/>
    <w:p>
      <w:pPr/>
      <w:r>
        <w:rPr/>
        <w:t xml:space="preserve">وقال ابن صالح: ثقة، شيخ عال، صاحب سنة.</w:t>
      </w:r>
    </w:p>
    <w:p/>
    <w:p>
      <w:pPr/>
      <w:r>
        <w:rPr/>
        <w:t xml:space="preserve">وذكره ابن شاهين في «الثقات».</w:t>
      </w:r>
    </w:p>
    <w:p/>
    <w:p>
      <w:pPr/>
      <w:r>
        <w:rPr/>
        <w:t xml:space="preserve">وفي «أشياخ الثوري» تأليف مسلم بن الحجاج مجودا: هرمز، ويقال: هريمز.</w:t>
      </w:r>
    </w:p>
    <w:p/>
    <w:p>
      <w:pPr/>
      <w:r>
        <w:rPr/>
        <w:t xml:space="preserve">وما ذكره ابن حبان في كتاب «الثقات» قال: من زعم أنه ابن هرمز</w:t>
      </w:r>
    </w:p>
    <w:p/>
    <w:p>
      <w:pPr/>
      <w:r>
        <w:rPr/>
        <w:t xml:space="preserve">إنما تورع من التصغير.</w:t>
      </w:r>
    </w:p>
    <w:p/>
    <w:p>
      <w:pPr/>
      <w:r>
        <w:rPr/>
        <w:t xml:space="preserve">وقال يعقوب بن سفيان: كوفي ثقة.</w:t>
      </w:r>
    </w:p>
    <w:p/>
    <w:p>
      <w:pPr/>
      <w:r>
        <w:rPr/>
        <w:t xml:space="preserve">وقال ابن خزيمة في «صحيحه»: ثنا محمد بن بشار ثنا يحيى بن سعيد ثنا ابن مهدي ثنا سفيان عن ثابت عن عدي بن دينار عن أم قيس ترفعه في «دم الحيض يصيب الثوب».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هرمز أبو المقدام الحداد
</w:t>
      </w:r>
    </w:p>
    <w:p>
      <w:pPr/>
      <w:r>
        <w:rPr/>
        <w:t xml:space="preserve">ثابت بن هرمز أبو المقدام الحداد </w:t>
      </w:r>
    </w:p>
    <w:p/>
    <w:p>
      <w:pPr/>
      <w:r>
        <w:rPr/>
        <w:t xml:space="preserve">مولى بكر بن وائل وهو والد عمرو بن أبي المقدام روى عن سعيد بن المسيب وزيد بن وهب وسعيد بن جبير وحبة العرني وعدي بن دينار روى عنه الحكم بن عتيبة ومنصور بن المعتمر والأعمش والثوري وشعبة وشريك وإسرائيل وابنه عمرو سمعت أبي يقول ذلك. حدثنا عبد الرحمن نا محمد بن حمويه بن الحسن قال سمعت أبا طالب قال سألت أحمد بن حنبل عن أبي المقدام فقال: اسمه ثابت بن هرمز الحداد ثقة. حدثنا عبد الرحمن نا العباس بن محمد الدوري قال سمعت يحيى بن معين يقول أبو المقدام ثقة. سمعت أبي يقول أبو المقدام هو ثابت بن هرمز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2026-07-27T23:05:20+03:00</dcterms:created>
  <dcterms:modified xsi:type="dcterms:W3CDTF">2026-07-27T23:05:20+03:00</dcterms:modified>
</cp:coreProperties>
</file>

<file path=docProps/custom.xml><?xml version="1.0" encoding="utf-8"?>
<Properties xmlns="http://schemas.openxmlformats.org/officeDocument/2006/custom-properties" xmlns:vt="http://schemas.openxmlformats.org/officeDocument/2006/docPropsVTypes"/>
</file>