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عبيد اللَّه الشيخ القاضي أبو على البنذنيجي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عبيد اللَّه الشيخ القاضي أبو على البنذنيجي
</w:t>
      </w:r>
    </w:p>
    <w:p>
      <w:pPr/>
      <w:r>
        <w:rPr/>
        <w:t xml:space="preserve">الحسن بن عبيد اللَّه الشيخ القاضي أبو على البنذنيجي </w:t>
      </w:r>
    </w:p>
    <w:p/>
    <w:p>
      <w:pPr/>
      <w:r>
        <w:rPr/>
        <w:t xml:space="preserve">أحد أئمة أصحابنا، درس الفقه على الشيخ أبي حامد الإسفرائينى، وله عنه تعليقة مشهورة كبيرة، وله كتاب ’’الجامع’’ مختصر، قال النووى: قلَّ في كتبِ الأصحاب قبله مات سنة خمس وعشرين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2026-08-05T16:29:23+03:00</dcterms:created>
  <dcterms:modified xsi:type="dcterms:W3CDTF">2026-08-05T16:29:23+03:00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