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علي بن محمد بن الحسين الزنجانى الشيخ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علي بن محمد بن الحسين الزنجانى الشيخ أبو القاسم.
</w:t>
      </w:r>
    </w:p>
    <w:p>
      <w:pPr/>
      <w:r>
        <w:rPr/>
        <w:t xml:space="preserve">يوسف بن علي بن محمد بن الحسين الزنجانى الشيخ أبو القاسم. </w:t>
      </w:r>
    </w:p>
    <w:p/>
    <w:p>
      <w:pPr/>
      <w:r>
        <w:rPr/>
        <w:t xml:space="preserve">تفقه على أبي إسحاق الشيرازي، وسمع ابن النقور وغيره، وعنه السلفى في ’’معجمه’’، وقال: كان من أئمة أصحاب الشافعي وفحول النظار، إماماً في الفقه، مرضى الطريقة. قال: وكان أستاذنا الكيا أبو الحسن الطبري يفضله على جميع فقهاء بغداد، ويكتب تحت خطه في الفتاوى، ويقول: لو كان بخراسان رحلوا إليه. ولد سنة تسع وثلاثين وأربعمائة، ومات سنة خمسمائة، وله فتاوٍ مجموعة.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2026-08-05T17:16:39+03:00</dcterms:created>
  <dcterms:modified xsi:type="dcterms:W3CDTF">2026-08-05T17:16:39+03:00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