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متَّ أبو بكر الإستيخي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متَّ أبو بكر الإستيخي
</w:t>
      </w:r>
    </w:p>
    <w:p>
      <w:pPr/>
      <w:r>
        <w:rPr/>
        <w:t xml:space="preserve">محمد بن أحمد بن متَّ أبو بكر الإستيخي </w:t>
      </w:r>
    </w:p>
    <w:p/>
    <w:p>
      <w:pPr/>
      <w:r>
        <w:rPr/>
        <w:t xml:space="preserve">نسبة إلى قرية من قرى الصفد، كان من أئمة الأصحاب كما قال ابن السمعاني، روى صحيح البخارى عن الفربرى، وعنه الداودى، مات سنة إحدى وقيل ثمان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