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الحسن أبو حامد بن الشرقي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الحسن أبو حامد بن الشرقي
</w:t>
      </w:r>
    </w:p>
    <w:p>
      <w:pPr/>
      <w:r>
        <w:rPr/>
        <w:t xml:space="preserve">أحمد بن محمد بن الحسن أبو حامد بن الشرقي </w:t>
      </w:r>
    </w:p>
    <w:p/>
    <w:p>
      <w:pPr/>
      <w:r>
        <w:rPr/>
        <w:t xml:space="preserve">مصنف ’’الصحيح’’ مات سنة خمس وعشرين وثلاثمائة عن خمس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2026-10-08T04:39:50+03:00</dcterms:created>
  <dcterms:modified xsi:type="dcterms:W3CDTF">2026-10-08T04:39:50+03:00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