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كريمة بنت دانيال بن علي بن سليمان بن محمود اللرستانى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كريمة بنت دانيال بن علي بن سليمان بن محمود اللرستانى المكية
</w:t>
      </w:r>
    </w:p>
    <w:p>
      <w:pPr/>
      <w:r>
        <w:rPr/>
        <w:t xml:space="preserve">كريمة بنت دانيال بن علي بن سليمان بن محمود اللرستانى، المكية: </w:t>
      </w:r>
    </w:p>
    <w:p/>
    <w:p>
      <w:pPr/>
      <w:r>
        <w:rPr/>
        <w:t xml:space="preserve">كان عبد العزيز بن علي الأصبهاني لكى، المعروف بالعجمى تزوجها، وولدت له دانيال [ ......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2026-08-05T17:17:43+03:00</dcterms:created>
  <dcterms:modified xsi:type="dcterms:W3CDTF">2026-08-05T17:17:43+03:00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