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الشيخ فخر الدين عثمان بن يوسف بن أبي بكر بن محمد ابن إبراهيم بن محمد بن محمد الأنصاري النويري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الشيخ فخر الدين عثمان بن يوسف بن أبي بكر بن محمد ابن إبراهيم بن محمد بن محمد الأنصاري النويري المكية
</w:t>
      </w:r>
    </w:p>
    <w:p>
      <w:pPr/>
      <w:r>
        <w:rPr/>
        <w:t xml:space="preserve">فاطمة بنت الشيخ فخر الدين عثمان بن يوسف بن أبي بكر بن محمد ابن إبراهيم بن محمد بن محمد الأنصاري النويري، المكية: </w:t>
      </w:r>
    </w:p>
    <w:p/>
    <w:p>
      <w:pPr/>
      <w:r>
        <w:rPr/>
        <w:t xml:space="preserve">أم عمر، وتعرف ببنت جماعة، وهي أمها: جماعة بنت بن زيان. تزوجها الفقيه عبد الله بن ظهيرة القرشي، فولدت له عمر، وعثمان، وعليا، وعائشة.</w:t>
      </w:r>
    </w:p>
    <w:p/>
    <w:p>
      <w:pPr/>
      <w:r>
        <w:rPr/>
        <w:t xml:space="preserve">ومات عنها، وتأيمت بعده حتى ماتت بمكة، في سنة ثمان عشرة وثمانمائة ودفنت بالمعلاة، وكانت خيرة.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2026-10-08T07:58:03+03:00</dcterms:created>
  <dcterms:modified xsi:type="dcterms:W3CDTF">2026-10-08T07:58:03+03:00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