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فاطمة بنت نور الدين محمد بن محمد بن أبي بكر بن محمد بن إبراهيم الطبري أم عبد الكريم المكية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فاطمة بنت نور الدين محمد بن محمد بن أبي بكر بن محمد بن إبراهيم الطبري أم عبد الكريم المكية
</w:t>
      </w:r>
    </w:p>
    <w:p>
      <w:pPr/>
      <w:r>
        <w:rPr/>
        <w:t xml:space="preserve">فاطمة بنت نور الدين محمد بن محمد بن أبي بكر بن محمد بن إبراهيم الطبري، أم عبد الكريم، المكية: </w:t>
      </w:r>
    </w:p>
    <w:p/>
    <w:p>
      <w:pPr/>
      <w:r>
        <w:rPr/>
        <w:t xml:space="preserve">روت عن خديجة بنت علي بن أبي بكر الطبري [ ..... ]</w:t>
      </w:r>
    </w:p>
    <w:p/>
    <w:p>
      <w:pPr/>
      <w:r>
        <w:rPr/>
        <w:t xml:space="preserve">سمع منها الشريفان أبو الخير، وأبو المكارم أحمد، ولدا أبي عبد الله الفاسي، بقراءة ابن قطرال في سنة [ .... ] وسبعمائة.</w:t>
      </w:r>
    </w:p>
    <w:p/>
    <w:p>
      <w:pPr/>
      <w:r>
        <w:rPr/>
        <w:t xml:space="preserve">ووجدت بخط بعض العصر بين ما يدل على أنها عاشت إلى عشر الأربعين وسبعمائة، وأنا أستبعد ذلك.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2026-08-05T17:17:37+03:00</dcterms:created>
  <dcterms:modified xsi:type="dcterms:W3CDTF">2026-08-05T17:17:37+03:00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