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جوهرة ابنة عطية بن إبراهيم 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جوهرة ابنة عطية بن إبراهيم الفارقي
</w:t>
      </w:r>
    </w:p>
    <w:p>
      <w:pPr/>
      <w:r>
        <w:rPr/>
        <w:t xml:space="preserve">جوهرة ابنة عطية بن إبراهيم الفارقي: </w:t>
      </w:r>
    </w:p>
    <w:p/>
    <w:p>
      <w:pPr/>
      <w:r>
        <w:rPr/>
        <w:t xml:space="preserve">أم أولاد الشيخ أبي بكر بن محمد بن إبراهيم الطبري.</w:t>
      </w:r>
    </w:p>
    <w:p/>
    <w:p>
      <w:pPr/>
      <w:r>
        <w:rPr/>
        <w:t xml:space="preserve">رأيت ذلك بحجر قبرها بالمعلاة بتربة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2026-08-05T22:15:28+03:00</dcterms:created>
  <dcterms:modified xsi:type="dcterms:W3CDTF">2026-08-05T22:15:28+03:00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