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فيروز
</w:t>
      </w:r>
    </w:p>
    <w:p>
      <w:pPr>
        <w:jc w:val="start"/>
        <w:bidi/>
      </w:pPr>
      <w:r>
        <w:rPr>
          <w:rFonts w:ascii="arial" w:hAnsi="arial" w:eastAsia="arial" w:cs="arial"/>
          <w:sz w:val="28"/>
          <w:szCs w:val="28"/>
          <w:b w:val="1"/>
          <w:bCs w:val="1"/>
          <w:rtl/>
        </w:rPr>
        <w:t xml:space="preserve">ابن فيروز
</w:t>
      </w:r>
    </w:p>
    <w:p>
      <w:pPr/>
      <w:r>
        <w:rPr/>
        <w:t xml:space="preserve">ابن فيروز: </w:t>
      </w:r>
    </w:p>
    <w:p/>
    <w:p>
      <w:pPr/>
      <w:r>
        <w:rPr/>
        <w:t xml:space="preserve">وجدت في التاريخ المذكور: أن الملك المنصور لما استولى على مكة في رمضان سنة تسع وثلاثين، ترك بمكة ابن فيروز والشلاح، فأما ابن فيروز فلم أدر متى أقام بمكة، وأما الشلاح فسيأتي ذكر مدة إقامته بمكة.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2026-08-05T13:03:58+03:00</dcterms:created>
  <dcterms:modified xsi:type="dcterms:W3CDTF">2026-08-05T13:03:58+03:00</dcterms:modified>
</cp:coreProperties>
</file>

<file path=docProps/custom.xml><?xml version="1.0" encoding="utf-8"?>
<Properties xmlns="http://schemas.openxmlformats.org/officeDocument/2006/custom-properties" xmlns:vt="http://schemas.openxmlformats.org/officeDocument/2006/docPropsVTypes"/>
</file>