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الشيخ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الشيخ عمر
</w:t>
      </w:r>
    </w:p>
    <w:p>
      <w:pPr/>
      <w:r>
        <w:rPr/>
        <w:t xml:space="preserve">ابن الشيخ عمر  جمال بن عبد الله بن الشيخ عمر المكي: واعظ محدث حنفي. كان رئيس المدرسين بمكة. له (رسالة في فضائل ليلة النصف من شعان - خ) في جامعة الرياض (2037).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2026-07-28T17:29:34+03:00</dcterms:created>
  <dcterms:modified xsi:type="dcterms:W3CDTF">2026-07-28T17:29:34+03:00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