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مجد الدين الطبري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مجد الدين الطبري
</w:t>
      </w:r>
    </w:p>
    <w:p>
      <w:pPr/>
      <w:r>
        <w:rPr/>
        <w:t xml:space="preserve">مجد الدين الطبري: </w:t>
      </w:r>
    </w:p>
    <w:p/>
    <w:p>
      <w:pPr/>
      <w:r>
        <w:rPr/>
        <w:t xml:space="preserve">إمام المساجد الثلاثة، هو عبد الله بن محمد بن [محمد] بن أبي بكر.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2026-10-08T14:20:23+03:00</dcterms:created>
  <dcterms:modified xsi:type="dcterms:W3CDTF">2026-10-08T14:20:23+03:00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