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الهدى بن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الهدى بن القسطلاني
</w:t>
      </w:r>
    </w:p>
    <w:p>
      <w:pPr/>
      <w:r>
        <w:rPr/>
        <w:t xml:space="preserve">أبو الهدى بن القسطلاني: </w:t>
      </w:r>
    </w:p>
    <w:p/>
    <w:p>
      <w:pPr/>
      <w:r>
        <w:rPr/>
        <w:t xml:space="preserve">هو [الحسن] بن القطب محمد بن أحمد بن علي القيسي،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2026-08-05T19:13:13+03:00</dcterms:created>
  <dcterms:modified xsi:type="dcterms:W3CDTF">2026-08-05T19:13:13+03:00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