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الشاطبي
</w:t>
      </w:r>
    </w:p>
    <w:p>
      <w:pPr>
        <w:jc w:val="start"/>
        <w:bidi/>
      </w:pPr>
      <w:r>
        <w:rPr>
          <w:rFonts w:ascii="arial" w:hAnsi="arial" w:eastAsia="arial" w:cs="arial"/>
          <w:sz w:val="28"/>
          <w:szCs w:val="28"/>
          <w:b w:val="1"/>
          <w:bCs w:val="1"/>
          <w:rtl/>
        </w:rPr>
        <w:t xml:space="preserve">أبو عبد الله الشاطبي
</w:t>
      </w:r>
    </w:p>
    <w:p>
      <w:pPr/>
      <w:r>
        <w:rPr/>
        <w:t xml:space="preserve">أبو عبد الله الشاطبي: </w:t>
      </w:r>
    </w:p>
    <w:p/>
    <w:p>
      <w:pPr/>
      <w:r>
        <w:rPr/>
        <w:t xml:space="preserve">خادم الشيخ أبي العباس المعروف بالرأس الإسكندري.</w:t>
      </w:r>
    </w:p>
    <w:p/>
    <w:p>
      <w:pPr/>
      <w:r>
        <w:rPr/>
        <w:t xml:space="preserve">ذكره القطب القسطلاني في «ارتقاء الرتبة» وقال: قد أقامه الله تعالى في خدمة الفقراء والإيثار لهم، وجاور بمكة في آخر عمره إلى أن مات بها، ولم أر أكثر منه اطراحا لنفسه بين أبناء جنسه، ولا أكثر منه خدمة لمن يصحبه. تغمده الله برحمته، وأعاد علينا من بركته.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2026-10-08T17:41:10+03:00</dcterms:created>
  <dcterms:modified xsi:type="dcterms:W3CDTF">2026-10-08T17:41:10+03:00</dcterms:modified>
</cp:coreProperties>
</file>

<file path=docProps/custom.xml><?xml version="1.0" encoding="utf-8"?>
<Properties xmlns="http://schemas.openxmlformats.org/officeDocument/2006/custom-properties" xmlns:vt="http://schemas.openxmlformats.org/officeDocument/2006/docPropsVTypes"/>
</file>