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السعود بن حسين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السعود بن حسين بن ظهيرة
</w:t>
      </w:r>
    </w:p>
    <w:p>
      <w:pPr/>
      <w:r>
        <w:rPr/>
        <w:t xml:space="preserve">أبو السعود بن حسين بن ظهيرة: </w:t>
      </w:r>
    </w:p>
    <w:p/>
    <w:p>
      <w:pPr/>
      <w:r>
        <w:rPr/>
        <w:t xml:space="preserve">هو محمد بن حسين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2026-08-05T21:23:45+03:00</dcterms:created>
  <dcterms:modified xsi:type="dcterms:W3CDTF">2026-08-05T21:23:45+03:00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