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سعد بن حازم بن عبد الكريم بن أبي نمى الحسني المكي
</w:t>
      </w:r>
    </w:p>
    <w:p>
      <w:pPr>
        <w:jc w:val="start"/>
        <w:bidi/>
      </w:pPr>
      <w:r>
        <w:rPr>
          <w:rFonts w:ascii="arial" w:hAnsi="arial" w:eastAsia="arial" w:cs="arial"/>
          <w:sz w:val="28"/>
          <w:szCs w:val="28"/>
          <w:b w:val="1"/>
          <w:bCs w:val="1"/>
          <w:rtl/>
        </w:rPr>
        <w:t xml:space="preserve">أبو سعد بن حازم بن عبد الكريم بن أبي نمى الحسني المكي
</w:t>
      </w:r>
    </w:p>
    <w:p>
      <w:pPr/>
      <w:r>
        <w:rPr/>
        <w:t xml:space="preserve">أبو سعد بن حازم بن عبد الكريم بن أبي نمى الحسني المكي: </w:t>
      </w:r>
    </w:p>
    <w:p/>
    <w:p>
      <w:pPr/>
      <w:r>
        <w:rPr/>
        <w:t xml:space="preserve">كان من أعيان الأشراف، آل أبي نمى، وحضر حرب الزيارة بوادى مر، بين أمير مكة حسن بن عجلان، وآل أبي نمى، فقتل أبو سعد وأخوه أحمد بن حازم، في يوم الثلاثاء الخامس والعشرين من شوال سنة ثمان وتسعين وسبعمائة.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2026-10-08T18:41:05+03:00</dcterms:created>
  <dcterms:modified xsi:type="dcterms:W3CDTF">2026-10-08T18:41:05+03:00</dcterms:modified>
</cp:coreProperties>
</file>

<file path=docProps/custom.xml><?xml version="1.0" encoding="utf-8"?>
<Properties xmlns="http://schemas.openxmlformats.org/officeDocument/2006/custom-properties" xmlns:vt="http://schemas.openxmlformats.org/officeDocument/2006/docPropsVTypes"/>
</file>