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علي القرشي اليمني
</w:t>
      </w:r>
    </w:p>
    <w:p>
      <w:pPr>
        <w:jc w:val="start"/>
        <w:bidi/>
      </w:pPr>
      <w:r>
        <w:rPr>
          <w:rFonts w:ascii="arial" w:hAnsi="arial" w:eastAsia="arial" w:cs="arial"/>
          <w:sz w:val="28"/>
          <w:szCs w:val="28"/>
          <w:b w:val="1"/>
          <w:bCs w:val="1"/>
          <w:rtl/>
        </w:rPr>
        <w:t xml:space="preserve">أبو بكر بن عمر بن علي القرشي اليمني
</w:t>
      </w:r>
    </w:p>
    <w:p>
      <w:pPr/>
      <w:r>
        <w:rPr/>
        <w:t xml:space="preserve">أبو بكر بن عمر بن علي القرشي اليمني: </w:t>
      </w:r>
    </w:p>
    <w:p/>
    <w:p>
      <w:pPr/>
      <w:r>
        <w:rPr/>
        <w:t xml:space="preserve">نزيل مكة. جاور بالحرمين ثلاثين سنة متوالية، وكان غالبها مقيما بمكة، وتولى فيها مشيخة الفقراء برباط ربيع بمكة، وحمد في ذلك باعتبار دينه، وأدب الأطفال بالحرمين مدة، ثم ترك ذلك قبل موته بسنين كثيرة، إلا أنه أدب أياما يسيرة بعد تركه، وكنت ممن قرأ عليه القرآن وغيره، وانتفعت ببركة تعليمه، وكان له إلمام بمسائل كثيرة من العبادات وغيرها، وله حظ وافر من العبادة والدين.</w:t>
      </w:r>
    </w:p>
    <w:p/>
    <w:p>
      <w:pPr/>
      <w:r>
        <w:rPr/>
        <w:t xml:space="preserve">توفى بمكة في سحر اليوم الخامس عشر من شهر رمضان، سنة خمس عشرة وثمانمائة، وصلى عليه بالمسجد الحرام، عند باب الكعبة، ودفن بالمعلاة، وازدحم الأعيان بمكة على حمل نعشه للتبرك به، وحضر دفنه خلق كثير.</w:t>
      </w:r>
    </w:p>
    <w:p/>
    <w:p>
      <w:pPr/>
      <w:r>
        <w:rPr/>
        <w:t xml:space="preserve">ومولده سنة ثمان وأربعين وسبعمائة، أو في سنة سبع وأربعين، الشك منى، لأنه أخبرني بمولده في إحدى هاتين السنتين، وشككت أنا في إحداهما، ومولده بقرية يقال لها القرشية بقرب زبيد، من اليمن، وكان يذكر لنا أن القرشيين الذين هو منهم، من بنى أمية بن عبد شمس بن عبد مناف.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2026-08-05T21:30:08+03:00</dcterms:created>
  <dcterms:modified xsi:type="dcterms:W3CDTF">2026-08-05T21:30:08+03:00</dcterms:modified>
</cp:coreProperties>
</file>

<file path=docProps/custom.xml><?xml version="1.0" encoding="utf-8"?>
<Properties xmlns="http://schemas.openxmlformats.org/officeDocument/2006/custom-properties" xmlns:vt="http://schemas.openxmlformats.org/officeDocument/2006/docPropsVTypes"/>
</file>