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عمر بن شهاب الهمذانى الصوفي
</w:t>
      </w:r>
    </w:p>
    <w:p>
      <w:pPr>
        <w:jc w:val="start"/>
        <w:bidi/>
      </w:pPr>
      <w:r>
        <w:rPr>
          <w:rFonts w:ascii="arial" w:hAnsi="arial" w:eastAsia="arial" w:cs="arial"/>
          <w:sz w:val="28"/>
          <w:szCs w:val="28"/>
          <w:b w:val="1"/>
          <w:bCs w:val="1"/>
          <w:rtl/>
        </w:rPr>
        <w:t xml:space="preserve">أبو بكر بن عمر بن شهاب الهمذانى الصوفي
</w:t>
      </w:r>
    </w:p>
    <w:p>
      <w:pPr/>
      <w:r>
        <w:rPr/>
        <w:t xml:space="preserve">أبو بكر بن عمر بن شهاب الهمذانى الصوفي: </w:t>
      </w:r>
    </w:p>
    <w:p/>
    <w:p>
      <w:pPr/>
      <w:r>
        <w:rPr/>
        <w:t xml:space="preserve">نزيل مكة، سمع من يونس الهاشمي، وشيخ الحرم أبي الفرج يحيى بن ياقوت البغدادي، وغيرهما، وحدث. سمع منه الحافظ شرف الدين الدمياطي، برباط خاتون بالمسجد الحرام، فضائل العباس لحمزة السهمي، والمحدث تقي الدين عبد الله بن عبد العزيز المهدوى، وذكره في كتابه «مجتنى الأزهار في ذكر من لقيناه من علماء الأمصار». ووصفه بالهمذانى، الشيخ الصالح الصوفي، نزيل مكة، شرفها الله تعالى.</w:t>
      </w:r>
    </w:p>
    <w:p/>
    <w:p>
      <w:pPr/>
      <w:r>
        <w:rPr/>
        <w:t xml:space="preserve">وروى عنه حديثا من فضائل العباس لحمزة السهمي، بصيغة: أخبرنا ابن شهاب، أخبرنا أبو الفرج يحيى بن ياقوت، مملوك العتبة الشريفة. انتهى.</w:t>
      </w:r>
    </w:p>
    <w:p/>
    <w:p>
      <w:pPr/>
      <w:r>
        <w:rPr/>
        <w:t xml:space="preserve">وتوفى يوم السبت ثالث عشر ربيع الأول سنة سبع وأربعين وستمائة بمكة، ودفن</w:t>
      </w:r>
    </w:p>
    <w:p/>
    <w:p>
      <w:pPr/>
      <w:r>
        <w:rPr/>
        <w:t xml:space="preserve">بالمعلاة، نقلت وفاته من حجر قبره، وترجم فيها بتراجم، منها: بقية السلف، شيخ الصوفية بالحرم الشريف.</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2026-08-05T18:18:33+03:00</dcterms:created>
  <dcterms:modified xsi:type="dcterms:W3CDTF">2026-08-05T18:18:33+03:00</dcterms:modified>
</cp:coreProperties>
</file>

<file path=docProps/custom.xml><?xml version="1.0" encoding="utf-8"?>
<Properties xmlns="http://schemas.openxmlformats.org/officeDocument/2006/custom-properties" xmlns:vt="http://schemas.openxmlformats.org/officeDocument/2006/docPropsVTypes"/>
</file>