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عبيد الله بن أبي مليكة القرشي التيمى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عبيد الله بن أبي مليكة القرشي التيمى المكي
</w:t>
      </w:r>
    </w:p>
    <w:p>
      <w:pPr/>
      <w:r>
        <w:rPr/>
        <w:t xml:space="preserve">أبو بكر بن عبيد الله بن أبي مليكة القرشي التيمى المكي: </w:t>
      </w:r>
    </w:p>
    <w:p/>
    <w:p>
      <w:pPr/>
      <w:r>
        <w:rPr/>
        <w:t xml:space="preserve">روى عن عائشة، وعثمان بن عبد الرحمن التيمى وعبيد بن عمير. وروى عنه ابنه عبد الرحمن، وابن جريج، وغيرهما.</w:t>
      </w:r>
    </w:p>
    <w:p/>
    <w:p>
      <w:pPr/>
      <w:r>
        <w:rPr/>
        <w:t xml:space="preserve">وروى له البخاري. وذكره ابن حبان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2026-08-05T16:29:35+03:00</dcterms:created>
  <dcterms:modified xsi:type="dcterms:W3CDTF">2026-08-05T16:29:35+03:00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