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ناصر بن أبي اليمن محمد بن أحمد بن إبراهيم الطبري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ناصر بن أبي اليمن محمد بن أحمد بن إبراهيم الطبري المكي
</w:t>
      </w:r>
    </w:p>
    <w:p>
      <w:pPr/>
      <w:r>
        <w:rPr/>
        <w:t xml:space="preserve">ناصر بن أبي اليمن محمد بن أحمد بن إبراهيم الطبري المكي: </w:t>
      </w:r>
    </w:p>
    <w:p/>
    <w:p>
      <w:pPr/>
      <w:r>
        <w:rPr/>
        <w:t xml:space="preserve">سمع معنا من أبيه وغيره، وتوفى في مستهل شعبان سنة إحدى وثمانمائة بمكة، ودفن بالمعلاة. وقد بلغ العشرين أو جاوزها.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2026-08-05T18:18:22+03:00</dcterms:created>
  <dcterms:modified xsi:type="dcterms:W3CDTF">2026-08-05T18:18:22+03:00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