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الفضل السجستانى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الفضل السجستانى أبو عمرو
</w:t>
      </w:r>
    </w:p>
    <w:p>
      <w:pPr/>
      <w:r>
        <w:rPr/>
        <w:t xml:space="preserve">غسان بن الفضل السجستانى، أبو عمرو: </w:t>
      </w:r>
    </w:p>
    <w:p/>
    <w:p>
      <w:pPr/>
      <w:r>
        <w:rPr/>
        <w:t xml:space="preserve">نزيل مكة. روى عن حماد بن زيد، وابن المبارك، وجماعة. وروى له أبو داود في المراسيل، وأبو زرعة، والأثرم، وغيرهم. وقد كتبت هذه الترجمة من التذهيب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2026-08-05T22:27:48+03:00</dcterms:created>
  <dcterms:modified xsi:type="dcterms:W3CDTF">2026-08-05T22:27:48+03:00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