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غسان بن الفضل السجستانى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الفضل السجستانى أبو عمرو
</w:t>
      </w:r>
    </w:p>
    <w:p>
      <w:pPr/>
      <w:r>
        <w:rPr/>
        <w:t xml:space="preserve">غسان بن الفضل السجستانى، أبو عمرو: </w:t>
      </w:r>
    </w:p>
    <w:p/>
    <w:p>
      <w:pPr/>
      <w:r>
        <w:rPr/>
        <w:t xml:space="preserve">نزيل مكة. روى عن حماد بن زيد، وابن المبارك، وجماعة. وروى له أبو داود في المراسيل، وأبو زرعة، والأثرم، وغيرهم. وقد كتبت هذه الترجمة من التذهيب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الفضل أبو عمرو السجستاني
</w:t>
      </w:r>
    </w:p>
    <w:p>
      <w:pPr/>
      <w:r>
        <w:rPr/>
        <w:t xml:space="preserve">غسان بن الفضل أبو عمرو السجستاني </w:t>
      </w:r>
    </w:p>
    <w:p/>
    <w:p>
      <w:pPr/>
      <w:r>
        <w:rPr/>
        <w:t xml:space="preserve">نزيل مكة روى عن حماد بن زيد وصبيح بن سعيد النجاشي وبشر بن ميمون نا عبد الرحمن قال سمعت أبي يقول ذلك قال أبو محمد وكتب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2026-10-09T04:51:17+03:00</dcterms:created>
  <dcterms:modified xsi:type="dcterms:W3CDTF">2026-10-09T04:51:17+03:00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