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علي بن محمد الكردى الأصل المكي المولد والدار أبو الحسن الصوفي المعروف باللور المنعوت بالسابق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علي بن محمد الكردى الأصل المكي المولد والدار أبو الحسن الصوفي المعروف باللور المنعوت بالسابق
</w:t>
      </w:r>
    </w:p>
    <w:p>
      <w:pPr/>
      <w:r>
        <w:rPr/>
        <w:t xml:space="preserve">علي بن محمد بن علي بن محمد الكردى الأصل المكي المولد والدار، أبو الحسن الصوفي، المعروف باللور المنعوت بالسابق: </w:t>
      </w:r>
    </w:p>
    <w:p/>
    <w:p>
      <w:pPr/>
      <w:r>
        <w:rPr/>
        <w:t xml:space="preserve">سمع من أبي الفرج يحيى بن ياقوت الحرمى، ويونس الهاشمي، وزاهر بن رستم، وغيرهم، وحدث.</w:t>
      </w:r>
    </w:p>
    <w:p/>
    <w:p>
      <w:pPr/>
      <w:r>
        <w:rPr/>
        <w:t xml:space="preserve">سمع منه الدمياطي، وأجاز للرضى الطبري. وتوفى بمكة ليلة رابع عشر الحجة، سنة ست وأربعين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2026-08-06T19:53:05+03:00</dcterms:created>
  <dcterms:modified xsi:type="dcterms:W3CDTF">2026-08-06T19:53:05+03:00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