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السلام بن أبي المعالى بن أبي الخير بن ذاكر بن أحمد بن الحسن بن شهريار 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السلام بن أبي المعالى بن أبي الخير بن ذاكر بن أحمد بن الحسن بن شهريار الكازروني
</w:t>
      </w:r>
    </w:p>
    <w:p>
      <w:pPr/>
      <w:r>
        <w:rPr/>
        <w:t xml:space="preserve">علي بن محمد بن عبد السلام بن أبي المعالى بن أبي الخير بن ذاكر بن أحمد بن الحسن بن شهريار الكازرونى الأصل، المكي، يلقب بالتاج: </w:t>
      </w:r>
    </w:p>
    <w:p/>
    <w:p>
      <w:pPr/>
      <w:r>
        <w:rPr/>
        <w:t xml:space="preserve">مؤذن الحرم الشريف. سمع من والده، ويعقوب الطبري: بعض الترمذي، ومن أبي عبد الله محمد بن علي الطبري النجار: أربعين المحمدين للجياني، وروى عن محمد بن أبي الفضل المرسى. كذا ذكر البرزالي، ولم أدر ما يروى عنه، وذكر أنه أجاز له.</w:t>
      </w:r>
    </w:p>
    <w:p/>
    <w:p>
      <w:pPr/>
      <w:r>
        <w:rPr/>
        <w:t xml:space="preserve">توفى في رجب سنة خمس وتسعين وستمائة، وقعت عليه صاعقة على سطح زمزم، فمات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2026-08-05T16:31:34+03:00</dcterms:created>
  <dcterms:modified xsi:type="dcterms:W3CDTF">2026-08-05T16:31:34+03:00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