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عثمان المعروف بالصالحي
</w:t>
      </w:r>
    </w:p>
    <w:p>
      <w:pPr>
        <w:jc w:val="start"/>
        <w:bidi/>
      </w:pPr>
      <w:r>
        <w:rPr>
          <w:rFonts w:ascii="arial" w:hAnsi="arial" w:eastAsia="arial" w:cs="arial"/>
          <w:sz w:val="28"/>
          <w:szCs w:val="28"/>
          <w:b w:val="1"/>
          <w:bCs w:val="1"/>
          <w:rtl/>
        </w:rPr>
        <w:t xml:space="preserve">علي بن عثمان المعروف بالصالحي
</w:t>
      </w:r>
    </w:p>
    <w:p>
      <w:pPr/>
      <w:r>
        <w:rPr/>
        <w:t xml:space="preserve">علي بن عثمان المعروف بالصالحي: </w:t>
      </w:r>
    </w:p>
    <w:p/>
    <w:p>
      <w:pPr/>
      <w:r>
        <w:rPr/>
        <w:t xml:space="preserve">جاور بمكة سنين كثيرة نحو العشرين، وتأهل فيها، وولد له بها أولاد، ثم انتقل إلى المدينة وتأهل فيها، وصار يتردد إلى مكة للحج، حتى توفى في أوائل سنة خمس وتسعين وسبعمائة بالمدينة، ودفن بالبقيع، وكان ذا خير وعبادة.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2026-08-05T17:03:28+03:00</dcterms:created>
  <dcterms:modified xsi:type="dcterms:W3CDTF">2026-08-05T17:03:28+03:00</dcterms:modified>
</cp:coreProperties>
</file>

<file path=docProps/custom.xml><?xml version="1.0" encoding="utf-8"?>
<Properties xmlns="http://schemas.openxmlformats.org/officeDocument/2006/custom-properties" xmlns:vt="http://schemas.openxmlformats.org/officeDocument/2006/docPropsVTypes"/>
</file>