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حمود الفاسي أبو الحسن المكناسي
</w:t>
      </w:r>
    </w:p>
    <w:p>
      <w:pPr>
        <w:jc w:val="start"/>
        <w:bidi/>
      </w:pPr>
      <w:r>
        <w:rPr>
          <w:rFonts w:ascii="arial" w:hAnsi="arial" w:eastAsia="arial" w:cs="arial"/>
          <w:sz w:val="28"/>
          <w:szCs w:val="28"/>
          <w:b w:val="1"/>
          <w:bCs w:val="1"/>
          <w:rtl/>
        </w:rPr>
        <w:t xml:space="preserve">علي بن عبد الله بن حمود الفاسي أبو الحسن المكناسي
</w:t>
      </w:r>
    </w:p>
    <w:p>
      <w:pPr/>
      <w:r>
        <w:rPr/>
        <w:t xml:space="preserve">علي بن عبد الله بن حمود الفاسي، أبو الحسن المكناسي: </w:t>
      </w:r>
    </w:p>
    <w:p/>
    <w:p>
      <w:pPr/>
      <w:r>
        <w:rPr/>
        <w:t xml:space="preserve">إمام المالكية بالحرم الشريف، حج سنة اثنتي عشرة، وأخذ عن أبي بكر الطرطوشي: سنن أبي داود، وصحيح مسلم - أخذه عن ابن طرخان - وجامع أبي عيسى بن المبارك، ودخل الأندلس مرابطا، ثم حج ثانيا، وجاور وأم بالحرم، وأصله من مكناسة الزيتون.</w:t>
      </w:r>
    </w:p>
    <w:p/>
    <w:p>
      <w:pPr/>
      <w:r>
        <w:rPr/>
        <w:t xml:space="preserve">ذكره ابن الأبار في تكملة الصلة لابن بشكوال، وقال: كان زاهدا ورعا محسنا إلى الغرباء، توفى بمكة سنة ثلاث وسبعين وخمسمائة، عن سبع وثمانين سنة، انتهى.</w:t>
      </w:r>
    </w:p>
    <w:p/>
    <w:p>
      <w:pPr/>
      <w:r>
        <w:rPr/>
        <w:t xml:space="preserve">وألفيت حجرا بالمعلاة مكتوب فيه: إن هذا قبر أبي الحسن علي بن حمود المكناسى. وأنه: توفى ليلة الاثنين في العشر الأوسط من جمادى الآخرة، سنة إحدى وسبعين وخمسمائة. وترجم فيه: بالفقيه الزاهد، إمام المالكية بالحرم الشريف.</w:t>
      </w:r>
    </w:p>
    <w:p/>
    <w:p>
      <w:pPr/>
      <w:r>
        <w:rPr/>
        <w:t xml:space="preserve">وإنما ذكرنا هذا، لأن ما في حجر قبره من تاريخ وفاته، يخالف ما ذكره ابن الأبار فيها. والصواب ما في الحجر، والله أعلم. ولا يقال إنهما اثنان، لأنه في الحجر نسب إلى جده، وهو حمود. وابن الأبار أكمل نسبه.</w:t>
      </w:r>
    </w:p>
    <w:p/>
    <w:p>
      <w:pPr/>
      <w:r>
        <w:rPr/>
        <w:t xml:space="preserve">ووجدت بخط شيخنا ابن سكر: إن ابن أبي الصيف اليمنى نزيل مكة، قرأ سنن أبي داود، على أبي الحسن علي بن خلف بن معرور التلمساني، عن أبي الحسن هذا، عن الطرطوشى، بسنده المشهور.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2026-10-09T21:49:59+03:00</dcterms:created>
  <dcterms:modified xsi:type="dcterms:W3CDTF">2026-10-09T21:49:59+03:00</dcterms:modified>
</cp:coreProperties>
</file>

<file path=docProps/custom.xml><?xml version="1.0" encoding="utf-8"?>
<Properties xmlns="http://schemas.openxmlformats.org/officeDocument/2006/custom-properties" xmlns:vt="http://schemas.openxmlformats.org/officeDocument/2006/docPropsVTypes"/>
</file>