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علي بن محمد بن الحسن بن عبد الله بن أحمد بن ميمون القيسي
</w:t>
      </w:r>
    </w:p>
    <w:p>
      <w:pPr>
        <w:jc w:val="start"/>
        <w:bidi/>
      </w:pPr>
      <w:r>
        <w:rPr>
          <w:rFonts w:ascii="arial" w:hAnsi="arial" w:eastAsia="arial" w:cs="arial"/>
          <w:sz w:val="28"/>
          <w:szCs w:val="28"/>
          <w:b w:val="1"/>
          <w:bCs w:val="1"/>
          <w:rtl/>
        </w:rPr>
        <w:t xml:space="preserve">علي بن أحمد بن علي بن محمد بن الحسن بن عبد الله بن أحمد بن ميمون القيسي
</w:t>
      </w:r>
    </w:p>
    <w:p>
      <w:pPr/>
      <w:r>
        <w:rPr/>
        <w:t xml:space="preserve">علي بن أحمد بن علي بن محمد بن الحسن بن عبد الله بن أحمد بن ميمون القيسي تاج الدين، أبو الحسن، بن الشيخ أبي العباس القسطلاني المصري المكي المالكي: </w:t>
      </w:r>
    </w:p>
    <w:p/>
    <w:p>
      <w:pPr/>
      <w:r>
        <w:rPr/>
        <w:t xml:space="preserve">سئل عن مولده، فذكر أنه في ليلة السابع عشر من جمادى الأولى سنة ثمان وثمانين وخمسمائة، وسمع من الشريف يونس بن يحيى الهاشمي: صحيح البخاري، ومن زاهر بن رستم: جامع الترمذي، ومن أبي الفتح الحصري: مسند الشافعي، وسنن أبي داود، والنسائي.</w:t>
      </w:r>
    </w:p>
    <w:p/>
    <w:p>
      <w:pPr/>
      <w:r>
        <w:rPr/>
        <w:t xml:space="preserve">وسمع من ابن أبي الصيف، وأبي عبد الله بن البناء، بمكة، وبمصر من أبي الحسن بن جبير: كتاب الشفاء للقاضي عياض، عن التميمي، إجازة عنه، وغيره بمصر. وحدث بها وبمكة. سمع منه الأعيان، وآخر أصحابه أبو الفتح الميدومى، له منه إجازة، وتفقه وأفتى ودرس بمدرسة المالكية المجاورة للجامع العتيق بمصر [توفى سنة ستمائة وخمس وستون] ودفن بسفح المقطم.</w:t>
      </w:r>
    </w:p>
    <w:p/>
    <w:p>
      <w:pPr/>
      <w:r>
        <w:rPr/>
        <w:t xml:space="preserve">نقلت مولده ووفاته من خط الشريف أبي القاسم الحسيني، وذكر أنه سمع منه، قال: وكان أحد المشايخ المشهورين بالفضل والدين، المعروفين بحسن الخلق، وطيب الأصل، ولين الجانب، ومحبة الحديث وأهله، والتواضع والخشونة في الدين. انتهى.</w:t>
      </w:r>
    </w:p>
    <w:p/>
    <w:p>
      <w:pPr/>
      <w:r>
        <w:rPr/>
        <w:t xml:space="preserve">وأقام الشيخ تاج الدين بمكة سنين كثيرة مع والده وبعده، وحدث بها.</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2026-08-05T16:30:20+03:00</dcterms:created>
  <dcterms:modified xsi:type="dcterms:W3CDTF">2026-08-05T16:30:20+03:00</dcterms:modified>
</cp:coreProperties>
</file>

<file path=docProps/custom.xml><?xml version="1.0" encoding="utf-8"?>
<Properties xmlns="http://schemas.openxmlformats.org/officeDocument/2006/custom-properties" xmlns:vt="http://schemas.openxmlformats.org/officeDocument/2006/docPropsVTypes"/>
</file>