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اللطيف بن محمد بن عبد الله بن علي بن محمد بن عبد السلام ابن أبي المعالى الكازرونى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اللطيف بن محمد بن عبد الله بن علي بن محمد بن عبد السلام ابن أبي المعالى الكازرونى المكي
</w:t>
      </w:r>
    </w:p>
    <w:p>
      <w:pPr/>
      <w:r>
        <w:rPr/>
        <w:t xml:space="preserve">عبد اللطيف بن محمد بن عبد الله بن علي بن محمد بن عبد السلام ابن أبي المعالى الكازرونى المكي: </w:t>
      </w:r>
    </w:p>
    <w:p/>
    <w:p>
      <w:pPr/>
      <w:r>
        <w:rPr/>
        <w:t xml:space="preserve">سمع من عثمان بن الصفي، وتوفى في تاسع عشر المحرم، سنة سبع وسبعين وسبعمائة بالقاهرة. ومولده في سنة إحدى وأربعين.</w:t>
      </w:r>
    </w:p>
    <w:p/>
    <w:p>
      <w:pPr/>
      <w:r>
        <w:rPr/>
        <w:t xml:space="preserve">أخبرني بمولده ووفاته: ابن عمه الرئيس بهاء الدين عبد الله بن علي بن عبد الله، رئيس المؤذنين بالمسجد الحرام.</w:t>
      </w:r>
    </w:p>
    <w:p/>
    <w:p>
      <w:pPr/>
      <w:r>
        <w:rPr/>
        <w:t xml:space="preserve">وأخبرني أنه كان اشتغل بعلم الفلك وفضل فيه، ورتب له معلوم على الأذان في الجوالى في الباب بالقاهرة. نزل له عنه عند موته.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2026-08-05T17:58:17+03:00</dcterms:created>
  <dcterms:modified xsi:type="dcterms:W3CDTF">2026-08-05T17:58:17+03:00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