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الكافي بن محمد بن عبد الرحمن السلاوى الأصل أبو محمد بن أبي عبد الله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الكافي بن محمد بن عبد الرحمن السلاوى الأصل أبو محمد بن أبي عبد الله المكي
</w:t>
      </w:r>
    </w:p>
    <w:p>
      <w:pPr/>
      <w:r>
        <w:rPr/>
        <w:t xml:space="preserve">عبد الكافي بن محمد بن عبد الرحمن السلاوى الأصل أبو محمد بن أبي عبد الله المكي: </w:t>
      </w:r>
    </w:p>
    <w:p/>
    <w:p>
      <w:pPr/>
      <w:r>
        <w:rPr/>
        <w:t xml:space="preserve">نزيل الإسكندرية، ذكره ابن مسدى في معجمه، وقال: شيخ لا بأس به في دينه ومذهبه. وذكر أنه سمع بمكة صغيرا من شيوخ الحرم، ولم يقع لي شيء من سماعه هناك، وقد سمع من السلفي، وابن عوف، غيرهما.</w:t>
      </w:r>
    </w:p>
    <w:p/>
    <w:p>
      <w:pPr/>
      <w:r>
        <w:rPr/>
        <w:t xml:space="preserve">توفى بثغر الإسكندرية، في شهر ربيع الأول من سنة خمس وثلاثين وستمائة، عن سن عالية، وربما على ما ذكر لى، جاوز الثمانين.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2026-10-10T01:06:21+03:00</dcterms:created>
  <dcterms:modified xsi:type="dcterms:W3CDTF">2026-10-10T01:06:21+03:00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