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العال بن علي بن الحسن المراكشي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العال بن علي بن الحسن المراكشي
</w:t>
      </w:r>
    </w:p>
    <w:p>
      <w:pPr/>
      <w:r>
        <w:rPr/>
        <w:t xml:space="preserve">عبد العال بن علي بن الحسن المراكشي: </w:t>
      </w:r>
    </w:p>
    <w:p/>
    <w:p>
      <w:pPr/>
      <w:r>
        <w:rPr/>
        <w:t xml:space="preserve">توفى ليلة التاسع والعشرين من شهر رجب، سنة إحدى وسبعين وسبعمائة،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2026-08-05T18:17:17+03:00</dcterms:created>
  <dcterms:modified xsi:type="dcterms:W3CDTF">2026-08-05T18:17:17+03:00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