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محمد بن أبي بكر الطبري. المكي يكنى أبا القاسم ويلقب 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محمد بن أبي بكر الطبري. المكي يكنى أبا القاسم ويلقب صدر الدين
</w:t>
      </w:r>
    </w:p>
    <w:p>
      <w:pPr/>
      <w:r>
        <w:rPr/>
        <w:t xml:space="preserve">عبد الرحمن بن محمد بن محمد بن أبي بكر الطبري. المكي، يكنى أبا القاسم، ويلقب صدر الدين: </w:t>
      </w:r>
    </w:p>
    <w:p/>
    <w:p>
      <w:pPr/>
      <w:r>
        <w:rPr/>
        <w:t xml:space="preserve">سمع من ابن أبي حرمي: صحيح البخاري، ومن ابن الجميزي: الثقفيات، والأربعين البلدانية للسلفي، وسمعها على شعيب الزعفراني، وسمع عليه الأربعين الثقفية، وحدث. سمع منه نجم الدين بن عبد الحميد.</w:t>
      </w:r>
    </w:p>
    <w:p/>
    <w:p>
      <w:pPr/>
      <w:r>
        <w:rPr/>
        <w:t xml:space="preserve">وما عرفت متى مات، إلا أنه كان حيا في محرم سنة سبع وثمانين وستمائة؛ لأنه أجاز في هذه السنة لبعض شيوخ شيوخنا المكيين.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2026-08-06T19:52:56+03:00</dcterms:created>
  <dcterms:modified xsi:type="dcterms:W3CDTF">2026-08-06T19:52:56+03:00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