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الحكيم بن عبد الحميد بن عبد الله بن عامر بن كريز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الحكيم بن عبد الحميد بن عبد الله بن عامر بن كريز
</w:t>
      </w:r>
    </w:p>
    <w:p>
      <w:pPr/>
      <w:r>
        <w:rPr/>
        <w:t xml:space="preserve">عبد الحميد بن عبد الحكيم بن عبد الحميد بن عبد الله بن عامر بن كريز: </w:t>
      </w:r>
    </w:p>
    <w:p/>
    <w:p>
      <w:pPr/>
      <w:r>
        <w:rPr/>
        <w:t xml:space="preserve">ذكره هكذا ابن حبان في الطبقة الرابعة من الثقات، وقال: شيخ كان بمكة: يجالس ابن كاسب. يروى عن أهل مكة. روى عنه: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2026-08-05T17:17:20+03:00</dcterms:created>
  <dcterms:modified xsi:type="dcterms:W3CDTF">2026-08-05T17:17:20+03:00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